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7A" w:rsidRDefault="00AF3733" w:rsidP="004D05BC">
      <w:pPr>
        <w:ind w:firstLine="708"/>
        <w:jc w:val="center"/>
        <w:rPr>
          <w:b/>
          <w:sz w:val="28"/>
          <w:szCs w:val="28"/>
        </w:rPr>
      </w:pPr>
      <w:r w:rsidRPr="0016113B">
        <w:rPr>
          <w:b/>
          <w:sz w:val="28"/>
          <w:szCs w:val="28"/>
        </w:rPr>
        <w:t>« Une œuvre au rectorat »</w:t>
      </w:r>
    </w:p>
    <w:p w:rsidR="00A36018" w:rsidRPr="0016113B" w:rsidRDefault="002C5C16" w:rsidP="004D05B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16113B" w:rsidRPr="0022147A" w:rsidRDefault="0016113B" w:rsidP="0022147A">
      <w:pPr>
        <w:jc w:val="center"/>
        <w:rPr>
          <w:b/>
        </w:rPr>
      </w:pPr>
    </w:p>
    <w:p w:rsidR="00AF3733" w:rsidRPr="0016113B" w:rsidRDefault="00AF3733" w:rsidP="00351170">
      <w:pPr>
        <w:rPr>
          <w:rFonts w:ascii="Arial" w:hAnsi="Arial" w:cs="Arial"/>
          <w:b/>
          <w:sz w:val="20"/>
          <w:szCs w:val="20"/>
        </w:rPr>
      </w:pPr>
      <w:r w:rsidRPr="0016113B">
        <w:rPr>
          <w:rFonts w:ascii="Arial" w:hAnsi="Arial" w:cs="Arial"/>
          <w:b/>
          <w:sz w:val="20"/>
          <w:szCs w:val="20"/>
        </w:rPr>
        <w:t>Modalités</w:t>
      </w:r>
      <w:r w:rsidR="00351170" w:rsidRPr="0016113B">
        <w:rPr>
          <w:rFonts w:ascii="Arial" w:hAnsi="Arial" w:cs="Arial"/>
          <w:b/>
          <w:sz w:val="20"/>
          <w:szCs w:val="20"/>
        </w:rPr>
        <w:t> </w:t>
      </w:r>
      <w:r w:rsidR="00367D96" w:rsidRPr="0016113B">
        <w:rPr>
          <w:rFonts w:ascii="Arial" w:hAnsi="Arial" w:cs="Arial"/>
          <w:b/>
          <w:sz w:val="20"/>
          <w:szCs w:val="20"/>
        </w:rPr>
        <w:t>de participation</w:t>
      </w:r>
      <w:r w:rsidR="00351170" w:rsidRPr="0016113B">
        <w:rPr>
          <w:rFonts w:ascii="Arial" w:hAnsi="Arial" w:cs="Arial"/>
          <w:b/>
          <w:sz w:val="20"/>
          <w:szCs w:val="20"/>
        </w:rPr>
        <w:t xml:space="preserve">: </w:t>
      </w:r>
    </w:p>
    <w:p w:rsidR="00AF3733" w:rsidRPr="0016113B" w:rsidRDefault="00AF3733" w:rsidP="0016113B">
      <w:pPr>
        <w:jc w:val="both"/>
        <w:rPr>
          <w:rFonts w:ascii="Arial" w:hAnsi="Arial" w:cs="Arial"/>
          <w:sz w:val="20"/>
          <w:szCs w:val="20"/>
        </w:rPr>
      </w:pPr>
      <w:r w:rsidRPr="0016113B">
        <w:rPr>
          <w:rFonts w:ascii="Arial" w:hAnsi="Arial" w:cs="Arial"/>
          <w:sz w:val="20"/>
          <w:szCs w:val="20"/>
        </w:rPr>
        <w:t xml:space="preserve">Le </w:t>
      </w:r>
      <w:r w:rsidR="00351170" w:rsidRPr="0016113B">
        <w:rPr>
          <w:rFonts w:ascii="Arial" w:hAnsi="Arial" w:cs="Arial"/>
          <w:sz w:val="20"/>
          <w:szCs w:val="20"/>
        </w:rPr>
        <w:t>rectorat de</w:t>
      </w:r>
      <w:r w:rsidRPr="0016113B">
        <w:rPr>
          <w:rFonts w:ascii="Arial" w:hAnsi="Arial" w:cs="Arial"/>
          <w:sz w:val="20"/>
          <w:szCs w:val="20"/>
        </w:rPr>
        <w:t xml:space="preserve"> l’académie de Caen </w:t>
      </w:r>
      <w:r w:rsidR="00A36018">
        <w:rPr>
          <w:rFonts w:ascii="Arial" w:hAnsi="Arial" w:cs="Arial"/>
          <w:sz w:val="20"/>
          <w:szCs w:val="20"/>
        </w:rPr>
        <w:t xml:space="preserve">met en œuvre </w:t>
      </w:r>
      <w:r w:rsidRPr="0016113B">
        <w:rPr>
          <w:rFonts w:ascii="Arial" w:hAnsi="Arial" w:cs="Arial"/>
          <w:sz w:val="20"/>
          <w:szCs w:val="20"/>
        </w:rPr>
        <w:t>une opération intitulée « une œuvre au rectorat ». Celle-ci s’adresse aux écoles et collèges de l’</w:t>
      </w:r>
      <w:r w:rsidR="00BC522A">
        <w:rPr>
          <w:rFonts w:ascii="Arial" w:hAnsi="Arial" w:cs="Arial"/>
          <w:sz w:val="20"/>
          <w:szCs w:val="20"/>
        </w:rPr>
        <w:t>académie, du cycle 2 au cycle 4 inclus.</w:t>
      </w:r>
    </w:p>
    <w:p w:rsidR="00AF3733" w:rsidRPr="0016113B" w:rsidRDefault="00AF3733" w:rsidP="0016113B">
      <w:pPr>
        <w:jc w:val="both"/>
        <w:rPr>
          <w:rFonts w:ascii="Arial" w:hAnsi="Arial" w:cs="Arial"/>
          <w:sz w:val="20"/>
          <w:szCs w:val="20"/>
        </w:rPr>
      </w:pPr>
      <w:r w:rsidRPr="0016113B">
        <w:rPr>
          <w:rFonts w:ascii="Arial" w:hAnsi="Arial" w:cs="Arial"/>
          <w:sz w:val="20"/>
          <w:szCs w:val="20"/>
        </w:rPr>
        <w:t xml:space="preserve">Ces classes sont invitées à adresser au rectorat une </w:t>
      </w:r>
      <w:r w:rsidR="004D05BC">
        <w:rPr>
          <w:rFonts w:ascii="Arial" w:hAnsi="Arial" w:cs="Arial"/>
          <w:sz w:val="20"/>
          <w:szCs w:val="20"/>
        </w:rPr>
        <w:t xml:space="preserve">à deux </w:t>
      </w:r>
      <w:r w:rsidRPr="0016113B">
        <w:rPr>
          <w:rFonts w:ascii="Arial" w:hAnsi="Arial" w:cs="Arial"/>
          <w:sz w:val="20"/>
          <w:szCs w:val="20"/>
        </w:rPr>
        <w:t>œuvre</w:t>
      </w:r>
      <w:r w:rsidR="004D05BC">
        <w:rPr>
          <w:rFonts w:ascii="Arial" w:hAnsi="Arial" w:cs="Arial"/>
          <w:sz w:val="20"/>
          <w:szCs w:val="20"/>
        </w:rPr>
        <w:t>(s)</w:t>
      </w:r>
      <w:r w:rsidRPr="0016113B">
        <w:rPr>
          <w:rFonts w:ascii="Arial" w:hAnsi="Arial" w:cs="Arial"/>
          <w:sz w:val="20"/>
          <w:szCs w:val="20"/>
        </w:rPr>
        <w:t xml:space="preserve"> bi- dimensionnelle</w:t>
      </w:r>
      <w:r w:rsidR="004D05BC">
        <w:rPr>
          <w:rFonts w:ascii="Arial" w:hAnsi="Arial" w:cs="Arial"/>
          <w:sz w:val="20"/>
          <w:szCs w:val="20"/>
        </w:rPr>
        <w:t>(s)</w:t>
      </w:r>
      <w:r w:rsidRPr="0016113B">
        <w:rPr>
          <w:rFonts w:ascii="Arial" w:hAnsi="Arial" w:cs="Arial"/>
          <w:sz w:val="20"/>
          <w:szCs w:val="20"/>
        </w:rPr>
        <w:t xml:space="preserve"> réalisée</w:t>
      </w:r>
      <w:r w:rsidR="004D05BC">
        <w:rPr>
          <w:rFonts w:ascii="Arial" w:hAnsi="Arial" w:cs="Arial"/>
          <w:sz w:val="20"/>
          <w:szCs w:val="20"/>
        </w:rPr>
        <w:t>(s)</w:t>
      </w:r>
      <w:r w:rsidRPr="0016113B">
        <w:rPr>
          <w:rFonts w:ascii="Arial" w:hAnsi="Arial" w:cs="Arial"/>
          <w:sz w:val="20"/>
          <w:szCs w:val="20"/>
        </w:rPr>
        <w:t xml:space="preserve"> par les élèves individuellement ou collectivement, dans un format libre inférieur ou égal à </w:t>
      </w:r>
      <w:r w:rsidR="00691C58">
        <w:rPr>
          <w:rFonts w:ascii="Arial" w:hAnsi="Arial" w:cs="Arial"/>
          <w:sz w:val="20"/>
          <w:szCs w:val="20"/>
        </w:rPr>
        <w:br/>
      </w:r>
      <w:r w:rsidRPr="0016113B">
        <w:rPr>
          <w:rFonts w:ascii="Arial" w:hAnsi="Arial" w:cs="Arial"/>
          <w:sz w:val="20"/>
          <w:szCs w:val="20"/>
        </w:rPr>
        <w:t>70</w:t>
      </w:r>
      <w:r w:rsidR="00691C58">
        <w:rPr>
          <w:rFonts w:ascii="Arial" w:hAnsi="Arial" w:cs="Arial"/>
          <w:sz w:val="20"/>
          <w:szCs w:val="20"/>
        </w:rPr>
        <w:t xml:space="preserve"> </w:t>
      </w:r>
      <w:r w:rsidRPr="0016113B">
        <w:rPr>
          <w:rFonts w:ascii="Arial" w:hAnsi="Arial" w:cs="Arial"/>
          <w:sz w:val="20"/>
          <w:szCs w:val="20"/>
        </w:rPr>
        <w:t xml:space="preserve">cm X 100 cm. Toutes les techniques sont acceptées qu’elles soient picturales, graphiques, photographiques ou qu’il s’agisse de collages. </w:t>
      </w:r>
    </w:p>
    <w:p w:rsidR="00351170" w:rsidRPr="0016113B" w:rsidRDefault="00351170" w:rsidP="0016113B">
      <w:pPr>
        <w:jc w:val="both"/>
        <w:rPr>
          <w:rFonts w:ascii="Arial" w:hAnsi="Arial" w:cs="Arial"/>
          <w:sz w:val="20"/>
          <w:szCs w:val="20"/>
        </w:rPr>
      </w:pPr>
      <w:r w:rsidRPr="0016113B">
        <w:rPr>
          <w:rFonts w:ascii="Arial" w:hAnsi="Arial" w:cs="Arial"/>
          <w:sz w:val="20"/>
          <w:szCs w:val="20"/>
        </w:rPr>
        <w:t>L’acheminement des productions est laissé aux soins des écoles et collèges participants.</w:t>
      </w:r>
    </w:p>
    <w:p w:rsidR="00AF3733" w:rsidRPr="0016113B" w:rsidRDefault="00AF3733" w:rsidP="0016113B">
      <w:pPr>
        <w:jc w:val="both"/>
        <w:rPr>
          <w:rFonts w:ascii="Arial" w:hAnsi="Arial" w:cs="Arial"/>
          <w:sz w:val="20"/>
          <w:szCs w:val="20"/>
        </w:rPr>
      </w:pPr>
      <w:r w:rsidRPr="0016113B">
        <w:rPr>
          <w:rFonts w:ascii="Arial" w:hAnsi="Arial" w:cs="Arial"/>
          <w:sz w:val="20"/>
          <w:szCs w:val="20"/>
        </w:rPr>
        <w:t xml:space="preserve">La production réalisée doit s’inscrire dans la question de « la représentation », entrée commune aux trois </w:t>
      </w:r>
      <w:r w:rsidR="00B92859" w:rsidRPr="0016113B">
        <w:rPr>
          <w:rFonts w:ascii="Arial" w:hAnsi="Arial" w:cs="Arial"/>
          <w:sz w:val="20"/>
          <w:szCs w:val="20"/>
        </w:rPr>
        <w:t>programmes d’arts</w:t>
      </w:r>
      <w:r w:rsidR="00351170" w:rsidRPr="0016113B">
        <w:rPr>
          <w:rFonts w:ascii="Arial" w:hAnsi="Arial" w:cs="Arial"/>
          <w:sz w:val="20"/>
          <w:szCs w:val="20"/>
        </w:rPr>
        <w:t xml:space="preserve"> plastiques </w:t>
      </w:r>
      <w:r w:rsidRPr="0016113B">
        <w:rPr>
          <w:rFonts w:ascii="Arial" w:hAnsi="Arial" w:cs="Arial"/>
          <w:sz w:val="20"/>
          <w:szCs w:val="20"/>
        </w:rPr>
        <w:t xml:space="preserve">de cycle (cycle 2 « représentation du monde », cycle 3 « la représentation plastique et les dispositifs de représentation » cycle 4 « la représentation : images : réalité fiction »). </w:t>
      </w:r>
    </w:p>
    <w:p w:rsidR="00AF3733" w:rsidRPr="0016113B" w:rsidRDefault="00AF3733" w:rsidP="0016113B">
      <w:pPr>
        <w:jc w:val="both"/>
        <w:rPr>
          <w:rFonts w:ascii="Arial" w:hAnsi="Arial" w:cs="Arial"/>
          <w:sz w:val="20"/>
          <w:szCs w:val="20"/>
        </w:rPr>
      </w:pPr>
      <w:r w:rsidRPr="0016113B">
        <w:rPr>
          <w:rFonts w:ascii="Arial" w:hAnsi="Arial" w:cs="Arial"/>
          <w:sz w:val="20"/>
          <w:szCs w:val="20"/>
        </w:rPr>
        <w:t>L’œuvre doit être accompagnée d’un cartel rédigé en classe précisant, outre les informations d’usage, la question particulièrement traitée en liaison avec l’entrée du programme et l’incitation ou le sujet donné à la classe.</w:t>
      </w:r>
    </w:p>
    <w:p w:rsidR="00AF3733" w:rsidRPr="0016113B" w:rsidRDefault="00AF3733" w:rsidP="0016113B">
      <w:pPr>
        <w:jc w:val="both"/>
        <w:rPr>
          <w:rFonts w:ascii="Arial" w:hAnsi="Arial" w:cs="Arial"/>
          <w:sz w:val="20"/>
          <w:szCs w:val="20"/>
        </w:rPr>
      </w:pPr>
      <w:r w:rsidRPr="0016113B">
        <w:rPr>
          <w:rFonts w:ascii="Arial" w:hAnsi="Arial" w:cs="Arial"/>
          <w:sz w:val="20"/>
          <w:szCs w:val="20"/>
        </w:rPr>
        <w:t>Une commission composée de la DAAC, de l’IPR d’arts plastiques, d’un IEN 1er degré, de professeurs-relais et de CPD, sélectionnera les œuvres retenues en vue d’une exposition qui se déroulera durant la de</w:t>
      </w:r>
      <w:r w:rsidR="004D05BC">
        <w:rPr>
          <w:rFonts w:ascii="Arial" w:hAnsi="Arial" w:cs="Arial"/>
          <w:sz w:val="20"/>
          <w:szCs w:val="20"/>
        </w:rPr>
        <w:t>uxième</w:t>
      </w:r>
      <w:r w:rsidRPr="0016113B">
        <w:rPr>
          <w:rFonts w:ascii="Arial" w:hAnsi="Arial" w:cs="Arial"/>
          <w:sz w:val="20"/>
          <w:szCs w:val="20"/>
        </w:rPr>
        <w:t xml:space="preserve"> quinzaine de </w:t>
      </w:r>
      <w:r w:rsidR="00B345C5">
        <w:rPr>
          <w:rFonts w:ascii="Arial" w:hAnsi="Arial" w:cs="Arial"/>
          <w:sz w:val="20"/>
          <w:szCs w:val="20"/>
        </w:rPr>
        <w:t>septembre</w:t>
      </w:r>
      <w:r w:rsidRPr="0016113B">
        <w:rPr>
          <w:rFonts w:ascii="Arial" w:hAnsi="Arial" w:cs="Arial"/>
          <w:sz w:val="20"/>
          <w:szCs w:val="20"/>
        </w:rPr>
        <w:t xml:space="preserve"> au rectorat en présence du recteur lors de l’inauguration. Les classes </w:t>
      </w:r>
      <w:r w:rsidR="00351170" w:rsidRPr="0016113B">
        <w:rPr>
          <w:rFonts w:ascii="Arial" w:hAnsi="Arial" w:cs="Arial"/>
          <w:sz w:val="20"/>
          <w:szCs w:val="20"/>
        </w:rPr>
        <w:t>participantes sero</w:t>
      </w:r>
      <w:r w:rsidRPr="0016113B">
        <w:rPr>
          <w:rFonts w:ascii="Arial" w:hAnsi="Arial" w:cs="Arial"/>
          <w:sz w:val="20"/>
          <w:szCs w:val="20"/>
        </w:rPr>
        <w:t>nt</w:t>
      </w:r>
      <w:r w:rsidR="00351170" w:rsidRPr="0016113B">
        <w:rPr>
          <w:rFonts w:ascii="Arial" w:hAnsi="Arial" w:cs="Arial"/>
          <w:sz w:val="20"/>
          <w:szCs w:val="20"/>
        </w:rPr>
        <w:t xml:space="preserve">, dans la mesure de leurs </w:t>
      </w:r>
      <w:r w:rsidR="00B92859" w:rsidRPr="0016113B">
        <w:rPr>
          <w:rFonts w:ascii="Arial" w:hAnsi="Arial" w:cs="Arial"/>
          <w:sz w:val="20"/>
          <w:szCs w:val="20"/>
        </w:rPr>
        <w:t>possibilités, invitées</w:t>
      </w:r>
      <w:r w:rsidR="00351170" w:rsidRPr="0016113B">
        <w:rPr>
          <w:rFonts w:ascii="Arial" w:hAnsi="Arial" w:cs="Arial"/>
          <w:sz w:val="20"/>
          <w:szCs w:val="20"/>
        </w:rPr>
        <w:t xml:space="preserve"> à ce vernissage</w:t>
      </w:r>
      <w:r w:rsidRPr="0016113B">
        <w:rPr>
          <w:rFonts w:ascii="Arial" w:hAnsi="Arial" w:cs="Arial"/>
          <w:sz w:val="20"/>
          <w:szCs w:val="20"/>
        </w:rPr>
        <w:t>.</w:t>
      </w:r>
    </w:p>
    <w:p w:rsidR="00AF3733" w:rsidRPr="0016113B" w:rsidRDefault="00351170" w:rsidP="0016113B">
      <w:pPr>
        <w:jc w:val="both"/>
        <w:rPr>
          <w:rFonts w:ascii="Arial" w:hAnsi="Arial" w:cs="Arial"/>
          <w:sz w:val="20"/>
          <w:szCs w:val="20"/>
        </w:rPr>
      </w:pPr>
      <w:r w:rsidRPr="0016113B">
        <w:rPr>
          <w:rFonts w:ascii="Arial" w:hAnsi="Arial" w:cs="Arial"/>
          <w:sz w:val="20"/>
          <w:szCs w:val="20"/>
        </w:rPr>
        <w:t xml:space="preserve">L’exposition donnera lieu à </w:t>
      </w:r>
      <w:r w:rsidR="00B92859" w:rsidRPr="0016113B">
        <w:rPr>
          <w:rFonts w:ascii="Arial" w:hAnsi="Arial" w:cs="Arial"/>
          <w:sz w:val="20"/>
          <w:szCs w:val="20"/>
        </w:rPr>
        <w:t xml:space="preserve">l’édition </w:t>
      </w:r>
      <w:r w:rsidR="00AF3733" w:rsidRPr="0016113B">
        <w:rPr>
          <w:rFonts w:ascii="Arial" w:hAnsi="Arial" w:cs="Arial"/>
          <w:sz w:val="20"/>
          <w:szCs w:val="20"/>
        </w:rPr>
        <w:t>d’un catalogue</w:t>
      </w:r>
      <w:r w:rsidRPr="0016113B">
        <w:rPr>
          <w:rFonts w:ascii="Arial" w:hAnsi="Arial" w:cs="Arial"/>
          <w:sz w:val="20"/>
          <w:szCs w:val="20"/>
        </w:rPr>
        <w:t>, réalisé par les services du rectorat</w:t>
      </w:r>
      <w:r w:rsidR="00BC522A">
        <w:rPr>
          <w:rFonts w:ascii="Arial" w:hAnsi="Arial" w:cs="Arial"/>
          <w:sz w:val="20"/>
          <w:szCs w:val="20"/>
        </w:rPr>
        <w:t xml:space="preserve"> et remis à chaque classe participante ainsi qu’au CDI de l’établissement.</w:t>
      </w:r>
    </w:p>
    <w:p w:rsidR="00AF3733" w:rsidRPr="0016113B" w:rsidRDefault="00AF3733" w:rsidP="0016113B">
      <w:pPr>
        <w:jc w:val="both"/>
        <w:rPr>
          <w:rFonts w:ascii="Arial" w:hAnsi="Arial" w:cs="Arial"/>
          <w:sz w:val="20"/>
          <w:szCs w:val="20"/>
        </w:rPr>
      </w:pPr>
      <w:r w:rsidRPr="0016113B">
        <w:rPr>
          <w:rFonts w:ascii="Arial" w:hAnsi="Arial" w:cs="Arial"/>
          <w:sz w:val="20"/>
          <w:szCs w:val="20"/>
        </w:rPr>
        <w:t>Les originaux proposés reste</w:t>
      </w:r>
      <w:r w:rsidR="00351170" w:rsidRPr="0016113B">
        <w:rPr>
          <w:rFonts w:ascii="Arial" w:hAnsi="Arial" w:cs="Arial"/>
          <w:sz w:val="20"/>
          <w:szCs w:val="20"/>
        </w:rPr>
        <w:t xml:space="preserve">ront </w:t>
      </w:r>
      <w:r w:rsidRPr="0016113B">
        <w:rPr>
          <w:rFonts w:ascii="Arial" w:hAnsi="Arial" w:cs="Arial"/>
          <w:sz w:val="20"/>
          <w:szCs w:val="20"/>
        </w:rPr>
        <w:t xml:space="preserve">à la disposition du rectorat qui </w:t>
      </w:r>
      <w:r w:rsidR="00BC522A">
        <w:rPr>
          <w:rFonts w:ascii="Arial" w:hAnsi="Arial" w:cs="Arial"/>
          <w:sz w:val="20"/>
          <w:szCs w:val="20"/>
        </w:rPr>
        <w:t>pourra</w:t>
      </w:r>
      <w:r w:rsidRPr="0016113B">
        <w:rPr>
          <w:rFonts w:ascii="Arial" w:hAnsi="Arial" w:cs="Arial"/>
          <w:sz w:val="20"/>
          <w:szCs w:val="20"/>
        </w:rPr>
        <w:t xml:space="preserve"> les exposer au sein de ses différents services. </w:t>
      </w:r>
    </w:p>
    <w:p w:rsidR="00AF3733" w:rsidRDefault="00AF3733" w:rsidP="0016113B">
      <w:pPr>
        <w:jc w:val="both"/>
        <w:rPr>
          <w:rFonts w:ascii="Arial" w:hAnsi="Arial" w:cs="Arial"/>
          <w:b/>
          <w:sz w:val="20"/>
          <w:szCs w:val="20"/>
        </w:rPr>
      </w:pPr>
      <w:r w:rsidRPr="0016113B">
        <w:rPr>
          <w:rFonts w:ascii="Arial" w:hAnsi="Arial" w:cs="Arial"/>
          <w:b/>
          <w:sz w:val="20"/>
          <w:szCs w:val="20"/>
        </w:rPr>
        <w:t xml:space="preserve">Calendrier : </w:t>
      </w:r>
    </w:p>
    <w:p w:rsidR="00A36018" w:rsidRPr="00A36018" w:rsidRDefault="00A36018" w:rsidP="00161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Jusqu’au </w:t>
      </w:r>
      <w:r w:rsidR="00B345C5">
        <w:rPr>
          <w:rFonts w:ascii="Arial" w:hAnsi="Arial" w:cs="Arial"/>
          <w:b/>
          <w:sz w:val="20"/>
          <w:szCs w:val="20"/>
        </w:rPr>
        <w:t>22 mai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Pr="00A36018">
        <w:rPr>
          <w:rFonts w:ascii="Arial" w:hAnsi="Arial" w:cs="Arial"/>
          <w:sz w:val="20"/>
          <w:szCs w:val="20"/>
        </w:rPr>
        <w:t xml:space="preserve">inscriptions auprès de la </w:t>
      </w:r>
      <w:r w:rsidR="002C5C16">
        <w:rPr>
          <w:rFonts w:ascii="Arial" w:hAnsi="Arial" w:cs="Arial"/>
          <w:sz w:val="20"/>
          <w:szCs w:val="20"/>
        </w:rPr>
        <w:t>DAAC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6018">
        <w:rPr>
          <w:rFonts w:ascii="Arial" w:hAnsi="Arial" w:cs="Arial"/>
          <w:b/>
          <w:sz w:val="20"/>
          <w:szCs w:val="20"/>
        </w:rPr>
        <w:t>(</w:t>
      </w:r>
      <w:hyperlink r:id="rId4" w:history="1">
        <w:r w:rsidRPr="00A95D2A">
          <w:rPr>
            <w:rStyle w:val="Lienhypertexte"/>
            <w:rFonts w:ascii="Arial" w:hAnsi="Arial" w:cs="Arial"/>
            <w:sz w:val="20"/>
            <w:szCs w:val="20"/>
          </w:rPr>
          <w:t>daac@ac-caen.fr</w:t>
        </w:r>
      </w:hyperlink>
      <w:r>
        <w:rPr>
          <w:rFonts w:ascii="Arial" w:hAnsi="Arial" w:cs="Arial"/>
          <w:sz w:val="20"/>
          <w:szCs w:val="20"/>
        </w:rPr>
        <w:t>)</w:t>
      </w:r>
      <w:r w:rsidR="001C14B2">
        <w:rPr>
          <w:rFonts w:ascii="Arial" w:hAnsi="Arial" w:cs="Arial"/>
          <w:sz w:val="20"/>
          <w:szCs w:val="20"/>
        </w:rPr>
        <w:t xml:space="preserve"> déclaration de participation </w:t>
      </w:r>
    </w:p>
    <w:p w:rsidR="0022147A" w:rsidRPr="0016113B" w:rsidRDefault="00B72DEB" w:rsidP="00161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 juin</w:t>
      </w:r>
      <w:r w:rsidR="0022147A" w:rsidRPr="0016113B">
        <w:rPr>
          <w:rFonts w:ascii="Arial" w:hAnsi="Arial" w:cs="Arial"/>
          <w:sz w:val="20"/>
          <w:szCs w:val="20"/>
        </w:rPr>
        <w:t xml:space="preserve"> : </w:t>
      </w:r>
      <w:r w:rsidR="002C5C16">
        <w:rPr>
          <w:rFonts w:ascii="Arial" w:hAnsi="Arial" w:cs="Arial"/>
          <w:sz w:val="20"/>
          <w:szCs w:val="20"/>
        </w:rPr>
        <w:t>date limite</w:t>
      </w:r>
      <w:r w:rsidR="0022147A" w:rsidRPr="0016113B">
        <w:rPr>
          <w:rFonts w:ascii="Arial" w:hAnsi="Arial" w:cs="Arial"/>
          <w:sz w:val="20"/>
          <w:szCs w:val="20"/>
        </w:rPr>
        <w:t xml:space="preserve"> </w:t>
      </w:r>
      <w:r w:rsidR="002C5C16">
        <w:rPr>
          <w:rFonts w:ascii="Arial" w:hAnsi="Arial" w:cs="Arial"/>
          <w:sz w:val="20"/>
          <w:szCs w:val="20"/>
        </w:rPr>
        <w:t>d’</w:t>
      </w:r>
      <w:r w:rsidR="0022147A" w:rsidRPr="0016113B">
        <w:rPr>
          <w:rFonts w:ascii="Arial" w:hAnsi="Arial" w:cs="Arial"/>
          <w:sz w:val="20"/>
          <w:szCs w:val="20"/>
        </w:rPr>
        <w:t>a</w:t>
      </w:r>
      <w:r w:rsidR="00AF3733" w:rsidRPr="0016113B">
        <w:rPr>
          <w:rFonts w:ascii="Arial" w:hAnsi="Arial" w:cs="Arial"/>
          <w:sz w:val="20"/>
          <w:szCs w:val="20"/>
        </w:rPr>
        <w:t>cheminement des œuvres</w:t>
      </w:r>
      <w:r w:rsidR="0022147A" w:rsidRPr="0016113B">
        <w:rPr>
          <w:rFonts w:ascii="Arial" w:hAnsi="Arial" w:cs="Arial"/>
          <w:sz w:val="20"/>
          <w:szCs w:val="20"/>
        </w:rPr>
        <w:t xml:space="preserve"> vers le rectorat</w:t>
      </w:r>
      <w:r w:rsidR="009728F7" w:rsidRPr="0016113B">
        <w:rPr>
          <w:rFonts w:ascii="Arial" w:hAnsi="Arial" w:cs="Arial"/>
          <w:sz w:val="20"/>
          <w:szCs w:val="20"/>
        </w:rPr>
        <w:t xml:space="preserve"> par les </w:t>
      </w:r>
      <w:r w:rsidR="00AF3733" w:rsidRPr="0016113B">
        <w:rPr>
          <w:rFonts w:ascii="Arial" w:hAnsi="Arial" w:cs="Arial"/>
          <w:sz w:val="20"/>
          <w:szCs w:val="20"/>
        </w:rPr>
        <w:t xml:space="preserve">écoles </w:t>
      </w:r>
      <w:r w:rsidR="0022147A" w:rsidRPr="0016113B">
        <w:rPr>
          <w:rFonts w:ascii="Arial" w:hAnsi="Arial" w:cs="Arial"/>
          <w:sz w:val="20"/>
          <w:szCs w:val="20"/>
        </w:rPr>
        <w:t>et établissements</w:t>
      </w:r>
      <w:r w:rsidR="009728F7" w:rsidRPr="0016113B">
        <w:rPr>
          <w:rFonts w:ascii="Arial" w:hAnsi="Arial" w:cs="Arial"/>
          <w:sz w:val="20"/>
          <w:szCs w:val="20"/>
        </w:rPr>
        <w:t xml:space="preserve">. Transmission à la </w:t>
      </w:r>
      <w:r w:rsidR="0016113B" w:rsidRPr="0016113B">
        <w:rPr>
          <w:rFonts w:ascii="Arial" w:hAnsi="Arial" w:cs="Arial"/>
          <w:sz w:val="20"/>
          <w:szCs w:val="20"/>
        </w:rPr>
        <w:t>DAAC</w:t>
      </w:r>
      <w:r w:rsidR="009728F7" w:rsidRPr="0016113B">
        <w:rPr>
          <w:rFonts w:ascii="Arial" w:hAnsi="Arial" w:cs="Arial"/>
          <w:sz w:val="20"/>
          <w:szCs w:val="20"/>
        </w:rPr>
        <w:t xml:space="preserve"> </w:t>
      </w:r>
      <w:r w:rsidR="004D05BC">
        <w:rPr>
          <w:rFonts w:ascii="Arial" w:hAnsi="Arial" w:cs="Arial"/>
          <w:sz w:val="20"/>
          <w:szCs w:val="20"/>
        </w:rPr>
        <w:t>par voie numérique (</w:t>
      </w:r>
      <w:hyperlink r:id="rId5" w:history="1">
        <w:r w:rsidR="004D05BC" w:rsidRPr="00A70EB8">
          <w:rPr>
            <w:rStyle w:val="Lienhypertexte"/>
            <w:rFonts w:ascii="Arial" w:hAnsi="Arial" w:cs="Arial"/>
            <w:sz w:val="20"/>
            <w:szCs w:val="20"/>
          </w:rPr>
          <w:t>daac@ac-caen.fr</w:t>
        </w:r>
      </w:hyperlink>
      <w:r w:rsidR="004D05BC">
        <w:rPr>
          <w:rFonts w:ascii="Arial" w:hAnsi="Arial" w:cs="Arial"/>
          <w:sz w:val="20"/>
          <w:szCs w:val="20"/>
        </w:rPr>
        <w:t xml:space="preserve">) </w:t>
      </w:r>
      <w:r w:rsidR="009728F7" w:rsidRPr="0016113B">
        <w:rPr>
          <w:rFonts w:ascii="Arial" w:hAnsi="Arial" w:cs="Arial"/>
          <w:sz w:val="20"/>
          <w:szCs w:val="20"/>
        </w:rPr>
        <w:t xml:space="preserve">des </w:t>
      </w:r>
      <w:r w:rsidR="00EC697E" w:rsidRPr="0016113B">
        <w:rPr>
          <w:rFonts w:ascii="Arial" w:hAnsi="Arial" w:cs="Arial"/>
          <w:sz w:val="20"/>
          <w:szCs w:val="20"/>
        </w:rPr>
        <w:t>c</w:t>
      </w:r>
      <w:r w:rsidR="00A615BB">
        <w:rPr>
          <w:rFonts w:ascii="Arial" w:hAnsi="Arial" w:cs="Arial"/>
          <w:sz w:val="20"/>
          <w:szCs w:val="20"/>
        </w:rPr>
        <w:t>artels</w:t>
      </w:r>
      <w:r w:rsidR="004D05BC">
        <w:rPr>
          <w:rFonts w:ascii="Arial" w:hAnsi="Arial" w:cs="Arial"/>
          <w:sz w:val="20"/>
          <w:szCs w:val="20"/>
        </w:rPr>
        <w:t xml:space="preserve"> et de la fiche descriptive.</w:t>
      </w:r>
    </w:p>
    <w:p w:rsidR="0022147A" w:rsidRPr="0016113B" w:rsidRDefault="0022147A" w:rsidP="0016113B">
      <w:pPr>
        <w:jc w:val="both"/>
        <w:rPr>
          <w:rFonts w:ascii="Arial" w:hAnsi="Arial" w:cs="Arial"/>
          <w:sz w:val="20"/>
          <w:szCs w:val="20"/>
        </w:rPr>
      </w:pPr>
      <w:r w:rsidRPr="0016113B">
        <w:rPr>
          <w:rFonts w:ascii="Arial" w:hAnsi="Arial" w:cs="Arial"/>
          <w:b/>
          <w:sz w:val="20"/>
          <w:szCs w:val="20"/>
        </w:rPr>
        <w:t>Première quinzaine de jui</w:t>
      </w:r>
      <w:r w:rsidR="00B72DEB">
        <w:rPr>
          <w:rFonts w:ascii="Arial" w:hAnsi="Arial" w:cs="Arial"/>
          <w:b/>
          <w:sz w:val="20"/>
          <w:szCs w:val="20"/>
        </w:rPr>
        <w:t>llet</w:t>
      </w:r>
      <w:r w:rsidR="0016113B" w:rsidRPr="0016113B">
        <w:rPr>
          <w:rFonts w:ascii="Arial" w:hAnsi="Arial" w:cs="Arial"/>
          <w:sz w:val="20"/>
          <w:szCs w:val="20"/>
        </w:rPr>
        <w:t> : commission de sélection</w:t>
      </w:r>
    </w:p>
    <w:p w:rsidR="0022147A" w:rsidRPr="0016113B" w:rsidRDefault="0022147A" w:rsidP="0016113B">
      <w:pPr>
        <w:jc w:val="both"/>
        <w:rPr>
          <w:rFonts w:ascii="Arial" w:hAnsi="Arial" w:cs="Arial"/>
          <w:sz w:val="20"/>
          <w:szCs w:val="20"/>
        </w:rPr>
      </w:pPr>
      <w:r w:rsidRPr="0016113B">
        <w:rPr>
          <w:rFonts w:ascii="Arial" w:hAnsi="Arial" w:cs="Arial"/>
          <w:b/>
          <w:sz w:val="20"/>
          <w:szCs w:val="20"/>
        </w:rPr>
        <w:t xml:space="preserve">Dernière quinzaine de </w:t>
      </w:r>
      <w:r w:rsidR="00B72DEB">
        <w:rPr>
          <w:rFonts w:ascii="Arial" w:hAnsi="Arial" w:cs="Arial"/>
          <w:b/>
          <w:sz w:val="20"/>
          <w:szCs w:val="20"/>
        </w:rPr>
        <w:t>septembre</w:t>
      </w:r>
      <w:bookmarkStart w:id="0" w:name="_GoBack"/>
      <w:bookmarkEnd w:id="0"/>
      <w:r w:rsidR="0016113B" w:rsidRPr="0016113B">
        <w:rPr>
          <w:rFonts w:ascii="Arial" w:hAnsi="Arial" w:cs="Arial"/>
          <w:sz w:val="20"/>
          <w:szCs w:val="20"/>
        </w:rPr>
        <w:t> :</w:t>
      </w:r>
      <w:r w:rsidRPr="0016113B">
        <w:rPr>
          <w:rFonts w:ascii="Arial" w:hAnsi="Arial" w:cs="Arial"/>
          <w:sz w:val="20"/>
          <w:szCs w:val="20"/>
        </w:rPr>
        <w:t xml:space="preserve"> exposition des œuvres au rectorat </w:t>
      </w:r>
      <w:r w:rsidR="00351170" w:rsidRPr="0016113B">
        <w:rPr>
          <w:rFonts w:ascii="Arial" w:hAnsi="Arial" w:cs="Arial"/>
          <w:sz w:val="20"/>
          <w:szCs w:val="20"/>
        </w:rPr>
        <w:t xml:space="preserve">(galeries du RDC) </w:t>
      </w:r>
      <w:r w:rsidR="0016113B" w:rsidRPr="0016113B">
        <w:rPr>
          <w:rFonts w:ascii="Arial" w:hAnsi="Arial" w:cs="Arial"/>
          <w:sz w:val="20"/>
          <w:szCs w:val="20"/>
        </w:rPr>
        <w:t>et vernissage</w:t>
      </w:r>
    </w:p>
    <w:p w:rsidR="003F7C8E" w:rsidRPr="0016113B" w:rsidRDefault="003F7C8E" w:rsidP="0016113B">
      <w:pPr>
        <w:jc w:val="both"/>
        <w:rPr>
          <w:rFonts w:ascii="Arial" w:hAnsi="Arial" w:cs="Arial"/>
          <w:sz w:val="20"/>
          <w:szCs w:val="20"/>
        </w:rPr>
      </w:pPr>
    </w:p>
    <w:sectPr w:rsidR="003F7C8E" w:rsidRPr="0016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33"/>
    <w:rsid w:val="00021F91"/>
    <w:rsid w:val="0016113B"/>
    <w:rsid w:val="001C14B2"/>
    <w:rsid w:val="0022147A"/>
    <w:rsid w:val="002C5C16"/>
    <w:rsid w:val="00351170"/>
    <w:rsid w:val="00367D96"/>
    <w:rsid w:val="003F7C8E"/>
    <w:rsid w:val="004D05BC"/>
    <w:rsid w:val="00691C58"/>
    <w:rsid w:val="009728F7"/>
    <w:rsid w:val="0098715B"/>
    <w:rsid w:val="00A11228"/>
    <w:rsid w:val="00A36018"/>
    <w:rsid w:val="00A615BB"/>
    <w:rsid w:val="00AF3733"/>
    <w:rsid w:val="00B345C5"/>
    <w:rsid w:val="00B72DEB"/>
    <w:rsid w:val="00B92859"/>
    <w:rsid w:val="00BC522A"/>
    <w:rsid w:val="00BE7749"/>
    <w:rsid w:val="00E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2F20"/>
  <w15:chartTrackingRefBased/>
  <w15:docId w15:val="{E80982B7-9D7F-43D4-9C69-770FD28E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373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ac@ac-caen.fr" TargetMode="External"/><Relationship Id="rId4" Type="http://schemas.openxmlformats.org/officeDocument/2006/relationships/hyperlink" Target="mailto:daac@ac-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FC72C063.dotm</Template>
  <TotalTime>5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GUITARD</dc:creator>
  <cp:keywords/>
  <dc:description/>
  <cp:lastModifiedBy>Marie CARDINE</cp:lastModifiedBy>
  <cp:revision>5</cp:revision>
  <cp:lastPrinted>2017-05-19T13:56:00Z</cp:lastPrinted>
  <dcterms:created xsi:type="dcterms:W3CDTF">2019-03-12T13:47:00Z</dcterms:created>
  <dcterms:modified xsi:type="dcterms:W3CDTF">2019-03-19T10:23:00Z</dcterms:modified>
</cp:coreProperties>
</file>